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88" w:lineRule="auto" w:before="0" w:after="120"/>
      </w:pPr>
      <w:r>
        <w:rPr>
          <w:rFonts w:ascii="Montserrat" w:hAnsi="Montserrat" w:cs="Montserrat" w:eastAsia="Montserrat"/>
          <w:b/>
          <w:caps/>
          <w:color w:val="2A3F72"/>
          <w:sz w:val="16"/>
          <w:spacing w:val="22"/>
        </w:rPr>
        <w:t>Personeelsdocument</w:t>
      </w:r>
    </w:p>
    <w:p>
      <w:pPr>
        <w:spacing w:line="252" w:lineRule="auto" w:before="0" w:after="120"/>
      </w:pPr>
      <w:r>
        <w:rPr>
          <w:rFonts w:ascii="Montserrat" w:hAnsi="Montserrat" w:cs="Montserrat" w:eastAsia="Montserrat"/>
          <w:b/>
          <w:color w:val="162447"/>
          <w:sz w:val="48"/>
          <w:spacing w:val="-8"/>
        </w:rPr>
        <w:t>Arbeidsovereenkomst voor bepaalde tijd</w:t>
      </w:r>
    </w:p>
    <w:p>
      <w:pPr>
        <w:spacing w:line="336" w:lineRule="auto" w:before="0" w:after="320"/>
      </w:pPr>
      <w:r>
        <w:rPr>
          <w:rFonts w:ascii="Montserrat" w:hAnsi="Montserrat" w:cs="Montserrat" w:eastAsia="Montserrat"/>
          <w:b w:val="0"/>
          <w:color w:val="5E6474"/>
          <w:sz w:val="22"/>
        </w:rPr>
        <w:t>Tussen OranjeSteen als werkgever en [naam werknemer] als werknemer.</w:t>
      </w:r>
    </w:p>
    <w:p>
      <w:pPr>
        <w:tabs>
          <w:tab w:val="clear" w:pos="4680"/>
          <w:tab w:val="clear" w:pos="9360"/>
          <w:tab w:val="left" w:pos="3061"/>
        </w:tabs>
        <w:spacing w:line="336" w:lineRule="auto" w:before="0" w:after="120"/>
        <w:pBdr>
          <w:bottom w:val="single" w:sz="4" w:space="6" w:color="E8E4E0"/>
        </w:pBdr>
      </w:pPr>
      <w:r>
        <w:rPr>
          <w:rFonts w:ascii="Montserrat" w:hAnsi="Montserrat" w:cs="Montserrat" w:eastAsia="Montserrat"/>
          <w:b w:val="0"/>
          <w:color w:val="5E6474"/>
          <w:sz w:val="21"/>
        </w:rPr>
        <w:t>Datum</w:t>
      </w:r>
      <w:r>
        <w:tab/>
      </w:r>
      <w:r>
        <w:rPr>
          <w:rFonts w:ascii="Montserrat" w:hAnsi="Montserrat" w:cs="Montserrat" w:eastAsia="Montserrat"/>
          <w:b/>
          <w:color w:val="162447"/>
          <w:sz w:val="21"/>
        </w:rPr>
        <w:t>[datum]</w:t>
      </w:r>
    </w:p>
    <w:p>
      <w:pPr>
        <w:spacing w:line="240" w:lineRule="auto" w:before="0" w:after="320"/>
      </w:pPr>
    </w:p>
    <w:p>
      <w:pPr>
        <w:spacing w:line="268" w:lineRule="auto" w:before="0" w:after="300"/>
      </w:pPr>
      <w:r>
        <w:rPr>
          <w:rFonts w:ascii="Montserrat" w:hAnsi="Montserrat" w:cs="Montserrat" w:eastAsia="Montserrat"/>
          <w:b/>
          <w:color w:val="162447"/>
          <w:sz w:val="39"/>
          <w:spacing w:val="-6"/>
        </w:rPr>
        <w:t>Partijen en functie</w:t>
      </w:r>
    </w:p>
    <w:p>
      <w:pPr>
        <w:spacing w:line="360" w:lineRule="auto" w:before="0" w:after="180"/>
      </w:pPr>
      <w:r>
        <w:rPr>
          <w:rFonts w:ascii="Montserrat" w:hAnsi="Montserrat" w:cs="Montserrat" w:eastAsia="Montserrat"/>
          <w:b w:val="0"/>
          <w:color w:val="4B505C"/>
          <w:sz w:val="21"/>
        </w:rPr>
        <w:t>De ondergetekenden komen de volgende arbeidsovereenkomst overeen, aangegaan onder de hierna genoemde voorwaarden.</w:t>
      </w:r>
    </w:p>
    <w:p>
      <w:pPr>
        <w:spacing w:line="288" w:lineRule="auto" w:before="480" w:after="180"/>
      </w:pPr>
      <w:r>
        <w:rPr>
          <w:rFonts w:ascii="Montserrat" w:hAnsi="Montserrat" w:cs="Montserrat" w:eastAsia="Montserrat"/>
          <w:b/>
          <w:color w:val="162447"/>
          <w:sz w:val="22"/>
          <w:spacing w:val="-2"/>
        </w:rPr>
        <w:t>Partijen</w:t>
      </w:r>
    </w:p>
    <w:p>
      <w:pPr>
        <w:tabs>
          <w:tab w:val="clear" w:pos="4680"/>
          <w:tab w:val="clear" w:pos="9360"/>
          <w:tab w:val="left" w:pos="3061"/>
        </w:tabs>
        <w:spacing w:line="336" w:lineRule="auto" w:before="0" w:after="120"/>
        <w:pBdr>
          <w:bottom w:val="single" w:sz="4" w:space="6" w:color="E8E4E0"/>
        </w:pBdr>
      </w:pPr>
      <w:r>
        <w:rPr>
          <w:rFonts w:ascii="Montserrat" w:hAnsi="Montserrat" w:cs="Montserrat" w:eastAsia="Montserrat"/>
          <w:b w:val="0"/>
          <w:color w:val="5E6474"/>
          <w:sz w:val="21"/>
        </w:rPr>
        <w:t>Werkgever</w:t>
      </w:r>
      <w:r>
        <w:tab/>
      </w:r>
      <w:r>
        <w:rPr>
          <w:rFonts w:ascii="Montserrat" w:hAnsi="Montserrat" w:cs="Montserrat" w:eastAsia="Montserrat"/>
          <w:b/>
          <w:color w:val="162447"/>
          <w:sz w:val="21"/>
        </w:rPr>
        <w:t>OranjeSteen, Schiekade 189, 3013 BR Rotterdam</w:t>
      </w:r>
    </w:p>
    <w:p>
      <w:pPr>
        <w:tabs>
          <w:tab w:val="clear" w:pos="4680"/>
          <w:tab w:val="clear" w:pos="9360"/>
          <w:tab w:val="left" w:pos="3061"/>
        </w:tabs>
        <w:spacing w:line="336" w:lineRule="auto" w:before="0" w:after="120"/>
        <w:pBdr>
          <w:bottom w:val="single" w:sz="4" w:space="6" w:color="E8E4E0"/>
        </w:pBdr>
      </w:pPr>
      <w:r>
        <w:rPr>
          <w:rFonts w:ascii="Montserrat" w:hAnsi="Montserrat" w:cs="Montserrat" w:eastAsia="Montserrat"/>
          <w:b w:val="0"/>
          <w:color w:val="5E6474"/>
          <w:sz w:val="21"/>
        </w:rPr>
        <w:t>Werknemer</w:t>
      </w:r>
      <w:r>
        <w:tab/>
      </w:r>
      <w:r>
        <w:rPr>
          <w:rFonts w:ascii="Montserrat" w:hAnsi="Montserrat" w:cs="Montserrat" w:eastAsia="Montserrat"/>
          <w:b/>
          <w:color w:val="162447"/>
          <w:sz w:val="21"/>
        </w:rPr>
        <w:t>[naam, geboortedatum, adres]</w:t>
      </w:r>
    </w:p>
    <w:p>
      <w:pPr>
        <w:spacing w:line="288" w:lineRule="auto" w:before="480" w:after="180"/>
      </w:pPr>
      <w:r>
        <w:rPr>
          <w:rFonts w:ascii="Montserrat" w:hAnsi="Montserrat" w:cs="Montserrat" w:eastAsia="Montserrat"/>
          <w:b/>
          <w:color w:val="162447"/>
          <w:sz w:val="22"/>
          <w:spacing w:val="-2"/>
        </w:rPr>
        <w:t>Kern van de overeenkomst</w:t>
      </w:r>
    </w:p>
    <w:p>
      <w:pPr>
        <w:tabs>
          <w:tab w:val="clear" w:pos="4680"/>
          <w:tab w:val="clear" w:pos="9360"/>
          <w:tab w:val="left" w:pos="3061"/>
        </w:tabs>
        <w:spacing w:line="336" w:lineRule="auto" w:before="0" w:after="120"/>
        <w:pBdr>
          <w:bottom w:val="single" w:sz="4" w:space="6" w:color="E8E4E0"/>
        </w:pBdr>
      </w:pPr>
      <w:r>
        <w:rPr>
          <w:rFonts w:ascii="Montserrat" w:hAnsi="Montserrat" w:cs="Montserrat" w:eastAsia="Montserrat"/>
          <w:b w:val="0"/>
          <w:color w:val="5E6474"/>
          <w:sz w:val="21"/>
        </w:rPr>
        <w:t>Functie</w:t>
      </w:r>
      <w:r>
        <w:tab/>
      </w:r>
      <w:r>
        <w:rPr>
          <w:rFonts w:ascii="Montserrat" w:hAnsi="Montserrat" w:cs="Montserrat" w:eastAsia="Montserrat"/>
          <w:b/>
          <w:color w:val="162447"/>
          <w:sz w:val="21"/>
        </w:rPr>
        <w:t>[functietitel]</w:t>
      </w:r>
    </w:p>
    <w:p>
      <w:pPr>
        <w:tabs>
          <w:tab w:val="clear" w:pos="4680"/>
          <w:tab w:val="clear" w:pos="9360"/>
          <w:tab w:val="left" w:pos="3061"/>
        </w:tabs>
        <w:spacing w:line="336" w:lineRule="auto" w:before="0" w:after="120"/>
        <w:pBdr>
          <w:bottom w:val="single" w:sz="4" w:space="6" w:color="E8E4E0"/>
        </w:pBdr>
      </w:pPr>
      <w:r>
        <w:rPr>
          <w:rFonts w:ascii="Montserrat" w:hAnsi="Montserrat" w:cs="Montserrat" w:eastAsia="Montserrat"/>
          <w:b w:val="0"/>
          <w:color w:val="5E6474"/>
          <w:sz w:val="21"/>
        </w:rPr>
        <w:t>Aard</w:t>
      </w:r>
      <w:r>
        <w:tab/>
      </w:r>
      <w:r>
        <w:rPr>
          <w:rFonts w:ascii="Montserrat" w:hAnsi="Montserrat" w:cs="Montserrat" w:eastAsia="Montserrat"/>
          <w:b/>
          <w:color w:val="162447"/>
          <w:sz w:val="21"/>
        </w:rPr>
        <w:t>Bepaalde tijd</w:t>
      </w:r>
    </w:p>
    <w:p>
      <w:pPr>
        <w:tabs>
          <w:tab w:val="clear" w:pos="4680"/>
          <w:tab w:val="clear" w:pos="9360"/>
          <w:tab w:val="left" w:pos="3061"/>
        </w:tabs>
        <w:spacing w:line="336" w:lineRule="auto" w:before="0" w:after="120"/>
        <w:pBdr>
          <w:bottom w:val="single" w:sz="4" w:space="6" w:color="E8E4E0"/>
        </w:pBdr>
      </w:pPr>
      <w:r>
        <w:rPr>
          <w:rFonts w:ascii="Montserrat" w:hAnsi="Montserrat" w:cs="Montserrat" w:eastAsia="Montserrat"/>
          <w:b w:val="0"/>
          <w:color w:val="5E6474"/>
          <w:sz w:val="21"/>
        </w:rPr>
        <w:t>Ingangsdatum</w:t>
      </w:r>
      <w:r>
        <w:tab/>
      </w:r>
      <w:r>
        <w:rPr>
          <w:rFonts w:ascii="Montserrat" w:hAnsi="Montserrat" w:cs="Montserrat" w:eastAsia="Montserrat"/>
          <w:b/>
          <w:color w:val="162447"/>
          <w:sz w:val="21"/>
        </w:rPr>
        <w:t>[datum]</w:t>
      </w:r>
    </w:p>
    <w:p>
      <w:pPr>
        <w:tabs>
          <w:tab w:val="clear" w:pos="4680"/>
          <w:tab w:val="clear" w:pos="9360"/>
          <w:tab w:val="left" w:pos="3061"/>
        </w:tabs>
        <w:spacing w:line="336" w:lineRule="auto" w:before="0" w:after="120"/>
        <w:pBdr>
          <w:bottom w:val="single" w:sz="4" w:space="6" w:color="E8E4E0"/>
        </w:pBdr>
      </w:pPr>
      <w:r>
        <w:rPr>
          <w:rFonts w:ascii="Montserrat" w:hAnsi="Montserrat" w:cs="Montserrat" w:eastAsia="Montserrat"/>
          <w:b w:val="0"/>
          <w:color w:val="5E6474"/>
          <w:sz w:val="21"/>
        </w:rPr>
        <w:t>Einddatum</w:t>
      </w:r>
      <w:r>
        <w:tab/>
      </w:r>
      <w:r>
        <w:rPr>
          <w:rFonts w:ascii="Montserrat" w:hAnsi="Montserrat" w:cs="Montserrat" w:eastAsia="Montserrat"/>
          <w:b/>
          <w:color w:val="162447"/>
          <w:sz w:val="21"/>
        </w:rPr>
        <w:t>[datum]</w:t>
      </w:r>
    </w:p>
    <w:p>
      <w:pPr>
        <w:tabs>
          <w:tab w:val="clear" w:pos="4680"/>
          <w:tab w:val="clear" w:pos="9360"/>
          <w:tab w:val="left" w:pos="3061"/>
        </w:tabs>
        <w:spacing w:line="336" w:lineRule="auto" w:before="0" w:after="120"/>
        <w:pBdr>
          <w:bottom w:val="single" w:sz="4" w:space="6" w:color="E8E4E0"/>
        </w:pBdr>
      </w:pPr>
      <w:r>
        <w:rPr>
          <w:rFonts w:ascii="Montserrat" w:hAnsi="Montserrat" w:cs="Montserrat" w:eastAsia="Montserrat"/>
          <w:b w:val="0"/>
          <w:color w:val="5E6474"/>
          <w:sz w:val="21"/>
        </w:rPr>
        <w:t>Arbeidsduur</w:t>
      </w:r>
      <w:r>
        <w:tab/>
      </w:r>
      <w:r>
        <w:rPr>
          <w:rFonts w:ascii="Montserrat" w:hAnsi="Montserrat" w:cs="Montserrat" w:eastAsia="Montserrat"/>
          <w:b/>
          <w:color w:val="162447"/>
          <w:sz w:val="21"/>
        </w:rPr>
        <w:t>[XX] uur per week</w:t>
      </w:r>
    </w:p>
    <w:p>
      <w:pPr>
        <w:tabs>
          <w:tab w:val="clear" w:pos="4680"/>
          <w:tab w:val="clear" w:pos="9360"/>
          <w:tab w:val="left" w:pos="3061"/>
        </w:tabs>
        <w:spacing w:line="336" w:lineRule="auto" w:before="0" w:after="120"/>
        <w:pBdr>
          <w:bottom w:val="single" w:sz="4" w:space="6" w:color="E8E4E0"/>
        </w:pBdr>
      </w:pPr>
      <w:r>
        <w:rPr>
          <w:rFonts w:ascii="Montserrat" w:hAnsi="Montserrat" w:cs="Montserrat" w:eastAsia="Montserrat"/>
          <w:b w:val="0"/>
          <w:color w:val="5E6474"/>
          <w:sz w:val="21"/>
        </w:rPr>
        <w:t>Standplaats</w:t>
      </w:r>
      <w:r>
        <w:tab/>
      </w:r>
      <w:r>
        <w:rPr>
          <w:rFonts w:ascii="Montserrat" w:hAnsi="Montserrat" w:cs="Montserrat" w:eastAsia="Montserrat"/>
          <w:b/>
          <w:color w:val="162447"/>
          <w:sz w:val="21"/>
        </w:rPr>
        <w:t>Rotterdam</w:t>
      </w:r>
    </w:p>
    <w:p>
      <w:r>
        <w:br w:type="page"/>
      </w:r>
    </w:p>
    <w:p>
      <w:pPr>
        <w:spacing w:line="268" w:lineRule="auto" w:before="0" w:after="300"/>
      </w:pPr>
      <w:r>
        <w:rPr>
          <w:rFonts w:ascii="Montserrat" w:hAnsi="Montserrat" w:cs="Montserrat" w:eastAsia="Montserrat"/>
          <w:b/>
          <w:color w:val="162447"/>
          <w:sz w:val="39"/>
          <w:spacing w:val="-6"/>
        </w:rPr>
        <w:t>Arbeidsvoorwaarden</w:t>
      </w:r>
    </w:p>
    <w:p>
      <w:pPr>
        <w:tabs>
          <w:tab w:val="clear" w:pos="4680"/>
          <w:tab w:val="clear" w:pos="9360"/>
          <w:tab w:val="left" w:pos="1134"/>
        </w:tabs>
        <w:spacing w:line="312" w:lineRule="auto" w:before="280" w:after="60"/>
      </w:pPr>
      <w:r>
        <w:rPr>
          <w:rFonts w:ascii="Montserrat" w:hAnsi="Montserrat" w:cs="Montserrat" w:eastAsia="Montserrat"/>
          <w:b/>
          <w:caps/>
          <w:color w:val="2A3F72"/>
          <w:sz w:val="18"/>
          <w:spacing w:val="18"/>
        </w:rPr>
        <w:t>Artikel 1</w:t>
      </w:r>
      <w:r>
        <w:tab/>
      </w:r>
      <w:r>
        <w:rPr>
          <w:rFonts w:ascii="Montserrat" w:hAnsi="Montserrat" w:cs="Montserrat" w:eastAsia="Montserrat"/>
          <w:b/>
          <w:color w:val="162447"/>
          <w:sz w:val="21"/>
        </w:rPr>
        <w:t>Duur en proeftijd</w:t>
      </w:r>
    </w:p>
    <w:p>
      <w:pPr>
        <w:spacing w:line="360" w:lineRule="auto" w:before="0" w:after="0"/>
      </w:pPr>
      <w:r>
        <w:rPr>
          <w:rFonts w:ascii="Montserrat" w:hAnsi="Montserrat" w:cs="Montserrat" w:eastAsia="Montserrat"/>
          <w:b w:val="0"/>
          <w:color w:val="4B505C"/>
          <w:sz w:val="21"/>
        </w:rPr>
        <w:t>De overeenkomst wordt aangegaan voor bepaalde tijd, van [datum] tot [datum]. De eerste [X maand(en)] geldt als proeftijd, waarin beide partijen de overeenkomst met onmiddellijke ingang kunnen beëindigen.</w:t>
      </w:r>
    </w:p>
    <w:p>
      <w:pPr>
        <w:tabs>
          <w:tab w:val="clear" w:pos="4680"/>
          <w:tab w:val="clear" w:pos="9360"/>
          <w:tab w:val="left" w:pos="1134"/>
        </w:tabs>
        <w:spacing w:line="312" w:lineRule="auto" w:before="280" w:after="60"/>
      </w:pPr>
      <w:r>
        <w:rPr>
          <w:rFonts w:ascii="Montserrat" w:hAnsi="Montserrat" w:cs="Montserrat" w:eastAsia="Montserrat"/>
          <w:b/>
          <w:caps/>
          <w:color w:val="2A3F72"/>
          <w:sz w:val="18"/>
          <w:spacing w:val="18"/>
        </w:rPr>
        <w:t>Artikel 2</w:t>
      </w:r>
      <w:r>
        <w:tab/>
      </w:r>
      <w:r>
        <w:rPr>
          <w:rFonts w:ascii="Montserrat" w:hAnsi="Montserrat" w:cs="Montserrat" w:eastAsia="Montserrat"/>
          <w:b/>
          <w:color w:val="162447"/>
          <w:sz w:val="21"/>
        </w:rPr>
        <w:t>Functie en werkzaamheden</w:t>
      </w:r>
    </w:p>
    <w:p>
      <w:pPr>
        <w:spacing w:line="360" w:lineRule="auto" w:before="0" w:after="0"/>
      </w:pPr>
      <w:r>
        <w:rPr>
          <w:rFonts w:ascii="Montserrat" w:hAnsi="Montserrat" w:cs="Montserrat" w:eastAsia="Montserrat"/>
          <w:b w:val="0"/>
          <w:color w:val="4B505C"/>
          <w:sz w:val="21"/>
        </w:rPr>
        <w:t>Werknemer treedt in dienst in de functie van [functietitel] en verricht de daarbij passende werkzaamheden, en werkzaamheden die werkgever in redelijkheid kan opdragen.</w:t>
      </w:r>
    </w:p>
    <w:p>
      <w:pPr>
        <w:tabs>
          <w:tab w:val="clear" w:pos="4680"/>
          <w:tab w:val="clear" w:pos="9360"/>
          <w:tab w:val="left" w:pos="1134"/>
        </w:tabs>
        <w:spacing w:line="312" w:lineRule="auto" w:before="280" w:after="60"/>
      </w:pPr>
      <w:r>
        <w:rPr>
          <w:rFonts w:ascii="Montserrat" w:hAnsi="Montserrat" w:cs="Montserrat" w:eastAsia="Montserrat"/>
          <w:b/>
          <w:caps/>
          <w:color w:val="2A3F72"/>
          <w:sz w:val="18"/>
          <w:spacing w:val="18"/>
        </w:rPr>
        <w:t>Artikel 3</w:t>
      </w:r>
      <w:r>
        <w:tab/>
      </w:r>
      <w:r>
        <w:rPr>
          <w:rFonts w:ascii="Montserrat" w:hAnsi="Montserrat" w:cs="Montserrat" w:eastAsia="Montserrat"/>
          <w:b/>
          <w:color w:val="162447"/>
          <w:sz w:val="21"/>
        </w:rPr>
        <w:t>Arbeidsduur en werktijden</w:t>
      </w:r>
    </w:p>
    <w:p>
      <w:pPr>
        <w:spacing w:line="360" w:lineRule="auto" w:before="0" w:after="0"/>
      </w:pPr>
      <w:r>
        <w:rPr>
          <w:rFonts w:ascii="Montserrat" w:hAnsi="Montserrat" w:cs="Montserrat" w:eastAsia="Montserrat"/>
          <w:b w:val="0"/>
          <w:color w:val="4B505C"/>
          <w:sz w:val="21"/>
        </w:rPr>
        <w:t>De arbeidsduur bedraagt [XX] uur per week. Werktijden worden in overleg vastgesteld.</w:t>
      </w:r>
    </w:p>
    <w:p>
      <w:pPr>
        <w:tabs>
          <w:tab w:val="clear" w:pos="4680"/>
          <w:tab w:val="clear" w:pos="9360"/>
          <w:tab w:val="left" w:pos="1134"/>
        </w:tabs>
        <w:spacing w:line="312" w:lineRule="auto" w:before="280" w:after="60"/>
      </w:pPr>
      <w:r>
        <w:rPr>
          <w:rFonts w:ascii="Montserrat" w:hAnsi="Montserrat" w:cs="Montserrat" w:eastAsia="Montserrat"/>
          <w:b/>
          <w:caps/>
          <w:color w:val="2A3F72"/>
          <w:sz w:val="18"/>
          <w:spacing w:val="18"/>
        </w:rPr>
        <w:t>Artikel 4</w:t>
      </w:r>
      <w:r>
        <w:tab/>
      </w:r>
      <w:r>
        <w:rPr>
          <w:rFonts w:ascii="Montserrat" w:hAnsi="Montserrat" w:cs="Montserrat" w:eastAsia="Montserrat"/>
          <w:b/>
          <w:color w:val="162447"/>
          <w:sz w:val="21"/>
        </w:rPr>
        <w:t>Salaris</w:t>
      </w:r>
    </w:p>
    <w:p>
      <w:pPr>
        <w:spacing w:line="360" w:lineRule="auto" w:before="0" w:after="0"/>
      </w:pPr>
      <w:r>
        <w:rPr>
          <w:rFonts w:ascii="Montserrat" w:hAnsi="Montserrat" w:cs="Montserrat" w:eastAsia="Montserrat"/>
          <w:b w:val="0"/>
          <w:color w:val="4B505C"/>
          <w:sz w:val="21"/>
        </w:rPr>
        <w:t>Het brutosalaris bedraagt € [bedrag] per maand bij een fulltime dienstverband, te voldoen aan het einde van iedere kalendermaand.</w:t>
      </w:r>
    </w:p>
    <w:p>
      <w:pPr>
        <w:tabs>
          <w:tab w:val="clear" w:pos="4680"/>
          <w:tab w:val="clear" w:pos="9360"/>
          <w:tab w:val="left" w:pos="1134"/>
        </w:tabs>
        <w:spacing w:line="312" w:lineRule="auto" w:before="280" w:after="60"/>
      </w:pPr>
      <w:r>
        <w:rPr>
          <w:rFonts w:ascii="Montserrat" w:hAnsi="Montserrat" w:cs="Montserrat" w:eastAsia="Montserrat"/>
          <w:b/>
          <w:caps/>
          <w:color w:val="2A3F72"/>
          <w:sz w:val="18"/>
          <w:spacing w:val="18"/>
        </w:rPr>
        <w:t>Artikel 5</w:t>
      </w:r>
      <w:r>
        <w:tab/>
      </w:r>
      <w:r>
        <w:rPr>
          <w:rFonts w:ascii="Montserrat" w:hAnsi="Montserrat" w:cs="Montserrat" w:eastAsia="Montserrat"/>
          <w:b/>
          <w:color w:val="162447"/>
          <w:sz w:val="21"/>
        </w:rPr>
        <w:t>Vakantie en vakantiegeld</w:t>
      </w:r>
    </w:p>
    <w:p>
      <w:pPr>
        <w:spacing w:line="360" w:lineRule="auto" w:before="0" w:after="0"/>
      </w:pPr>
      <w:r>
        <w:rPr>
          <w:rFonts w:ascii="Montserrat" w:hAnsi="Montserrat" w:cs="Montserrat" w:eastAsia="Montserrat"/>
          <w:b w:val="0"/>
          <w:color w:val="4B505C"/>
          <w:sz w:val="21"/>
        </w:rPr>
        <w:t>Werknemer heeft recht op [XX] vakantiedagen per jaar bij een fulltime dienstverband en op 8% vakantiegeld over het brutojaarsalaris.</w:t>
      </w:r>
    </w:p>
    <w:p>
      <w:r>
        <w:br w:type="page"/>
      </w:r>
    </w:p>
    <w:p>
      <w:pPr>
        <w:spacing w:line="268" w:lineRule="auto" w:before="0" w:after="300"/>
      </w:pPr>
      <w:r>
        <w:rPr>
          <w:rFonts w:ascii="Montserrat" w:hAnsi="Montserrat" w:cs="Montserrat" w:eastAsia="Montserrat"/>
          <w:b/>
          <w:color w:val="162447"/>
          <w:sz w:val="39"/>
          <w:spacing w:val="-6"/>
        </w:rPr>
        <w:t>Overige bepalingen</w:t>
      </w:r>
    </w:p>
    <w:p>
      <w:pPr>
        <w:tabs>
          <w:tab w:val="clear" w:pos="4680"/>
          <w:tab w:val="clear" w:pos="9360"/>
          <w:tab w:val="left" w:pos="1134"/>
        </w:tabs>
        <w:spacing w:line="312" w:lineRule="auto" w:before="280" w:after="60"/>
      </w:pPr>
      <w:r>
        <w:rPr>
          <w:rFonts w:ascii="Montserrat" w:hAnsi="Montserrat" w:cs="Montserrat" w:eastAsia="Montserrat"/>
          <w:b/>
          <w:caps/>
          <w:color w:val="2A3F72"/>
          <w:sz w:val="18"/>
          <w:spacing w:val="18"/>
        </w:rPr>
        <w:t>Artikel 6</w:t>
      </w:r>
      <w:r>
        <w:tab/>
      </w:r>
      <w:r>
        <w:rPr>
          <w:rFonts w:ascii="Montserrat" w:hAnsi="Montserrat" w:cs="Montserrat" w:eastAsia="Montserrat"/>
          <w:b/>
          <w:color w:val="162447"/>
          <w:sz w:val="21"/>
        </w:rPr>
        <w:t>Geheimhouding</w:t>
      </w:r>
    </w:p>
    <w:p>
      <w:pPr>
        <w:spacing w:line="360" w:lineRule="auto" w:before="0" w:after="0"/>
      </w:pPr>
      <w:r>
        <w:rPr>
          <w:rFonts w:ascii="Montserrat" w:hAnsi="Montserrat" w:cs="Montserrat" w:eastAsia="Montserrat"/>
          <w:b w:val="0"/>
          <w:color w:val="4B505C"/>
          <w:sz w:val="21"/>
        </w:rPr>
        <w:t>Werknemer is verplicht tot geheimhouding van alle vertrouwelijke informatie over werkgever, opdrachtgevers en locaties, zowel tijdens als na afloop van het dienstverband.</w:t>
      </w:r>
    </w:p>
    <w:p>
      <w:pPr>
        <w:tabs>
          <w:tab w:val="clear" w:pos="4680"/>
          <w:tab w:val="clear" w:pos="9360"/>
          <w:tab w:val="left" w:pos="1134"/>
        </w:tabs>
        <w:spacing w:line="312" w:lineRule="auto" w:before="280" w:after="60"/>
      </w:pPr>
      <w:r>
        <w:rPr>
          <w:rFonts w:ascii="Montserrat" w:hAnsi="Montserrat" w:cs="Montserrat" w:eastAsia="Montserrat"/>
          <w:b/>
          <w:caps/>
          <w:color w:val="2A3F72"/>
          <w:sz w:val="18"/>
          <w:spacing w:val="18"/>
        </w:rPr>
        <w:t>Artikel 7</w:t>
      </w:r>
      <w:r>
        <w:tab/>
      </w:r>
      <w:r>
        <w:rPr>
          <w:rFonts w:ascii="Montserrat" w:hAnsi="Montserrat" w:cs="Montserrat" w:eastAsia="Montserrat"/>
          <w:b/>
          <w:color w:val="162447"/>
          <w:sz w:val="21"/>
        </w:rPr>
        <w:t>Nevenwerkzaamheden</w:t>
      </w:r>
    </w:p>
    <w:p>
      <w:pPr>
        <w:spacing w:line="360" w:lineRule="auto" w:before="0" w:after="0"/>
      </w:pPr>
      <w:r>
        <w:rPr>
          <w:rFonts w:ascii="Montserrat" w:hAnsi="Montserrat" w:cs="Montserrat" w:eastAsia="Montserrat"/>
          <w:b w:val="0"/>
          <w:color w:val="4B505C"/>
          <w:sz w:val="21"/>
        </w:rPr>
        <w:t>[Regeling nevenwerkzaamheden, indien van toepassing.]</w:t>
      </w:r>
    </w:p>
    <w:p>
      <w:pPr>
        <w:tabs>
          <w:tab w:val="clear" w:pos="4680"/>
          <w:tab w:val="clear" w:pos="9360"/>
          <w:tab w:val="left" w:pos="1134"/>
        </w:tabs>
        <w:spacing w:line="312" w:lineRule="auto" w:before="280" w:after="60"/>
      </w:pPr>
      <w:r>
        <w:rPr>
          <w:rFonts w:ascii="Montserrat" w:hAnsi="Montserrat" w:cs="Montserrat" w:eastAsia="Montserrat"/>
          <w:b/>
          <w:caps/>
          <w:color w:val="2A3F72"/>
          <w:sz w:val="18"/>
          <w:spacing w:val="18"/>
        </w:rPr>
        <w:t>Artikel 8</w:t>
      </w:r>
      <w:r>
        <w:tab/>
      </w:r>
      <w:r>
        <w:rPr>
          <w:rFonts w:ascii="Montserrat" w:hAnsi="Montserrat" w:cs="Montserrat" w:eastAsia="Montserrat"/>
          <w:b/>
          <w:color w:val="162447"/>
          <w:sz w:val="21"/>
        </w:rPr>
        <w:t>Toepasselijk recht</w:t>
      </w:r>
    </w:p>
    <w:p>
      <w:pPr>
        <w:spacing w:line="360" w:lineRule="auto" w:before="0" w:after="0"/>
      </w:pPr>
      <w:r>
        <w:rPr>
          <w:rFonts w:ascii="Montserrat" w:hAnsi="Montserrat" w:cs="Montserrat" w:eastAsia="Montserrat"/>
          <w:b w:val="0"/>
          <w:color w:val="4B505C"/>
          <w:sz w:val="21"/>
        </w:rPr>
        <w:t>Op deze overeenkomst is Nederlands recht van toepassing. In gevallen waarin deze overeenkomst niet voorziet, geldt het Burgerlijk Wetboek.</w:t>
      </w:r>
    </w:p>
    <w:p>
      <w:pPr>
        <w:spacing w:line="360" w:lineRule="auto" w:before="0" w:after="180"/>
      </w:pPr>
      <w:r>
        <w:rPr>
          <w:rFonts w:ascii="Montserrat" w:hAnsi="Montserrat" w:cs="Montserrat" w:eastAsia="Montserrat"/>
          <w:b w:val="0"/>
          <w:color w:val="4B505C"/>
          <w:sz w:val="21"/>
        </w:rPr>
      </w:r>
    </w:p>
    <w:p>
      <w:pPr>
        <w:spacing w:line="360" w:lineRule="auto" w:before="0" w:after="180"/>
      </w:pPr>
      <w:r>
        <w:rPr>
          <w:rFonts w:ascii="Montserrat" w:hAnsi="Montserrat" w:cs="Montserrat" w:eastAsia="Montserrat"/>
          <w:b w:val="0"/>
          <w:color w:val="4B505C"/>
          <w:sz w:val="21"/>
        </w:rPr>
        <w:t>Aldus overeengekomen en in tweevoud ondertekend te Rotterdam.</w:t>
      </w:r>
    </w:p>
    <w:p>
      <w:pPr>
        <w:spacing w:line="288" w:lineRule="auto" w:before="480" w:after="180"/>
      </w:pPr>
      <w:r>
        <w:rPr>
          <w:rFonts w:ascii="Montserrat" w:hAnsi="Montserrat" w:cs="Montserrat" w:eastAsia="Montserrat"/>
          <w:b/>
          <w:color w:val="162447"/>
          <w:sz w:val="22"/>
          <w:spacing w:val="-2"/>
        </w:rPr>
        <w:t>Ondertekening</w:t>
      </w:r>
    </w:p>
    <w:p>
      <w:pPr>
        <w:tabs>
          <w:tab w:val="clear" w:pos="4680"/>
          <w:tab w:val="clear" w:pos="9360"/>
          <w:tab w:val="left" w:pos="3061"/>
          <w:tab w:val="right" w:pos="9412"/>
        </w:tabs>
        <w:spacing w:line="336" w:lineRule="auto" w:before="240" w:after="0"/>
      </w:pPr>
      <w:r>
        <w:rPr>
          <w:rFonts w:ascii="Montserrat" w:hAnsi="Montserrat" w:cs="Montserrat" w:eastAsia="Montserrat"/>
          <w:b w:val="0"/>
          <w:color w:val="5E6474"/>
          <w:sz w:val="21"/>
        </w:rPr>
        <w:t>Werkgever</w:t>
      </w:r>
      <w:r>
        <w:tab/>
      </w:r>
      <w:r>
        <w:rPr>
          <w:rFonts w:ascii="Montserrat" w:hAnsi="Montserrat" w:cs="Montserrat" w:eastAsia="Montserrat"/>
          <w:b/>
          <w:color w:val="162447"/>
          <w:sz w:val="21"/>
        </w:rPr>
        <w:t>Dax Ravestein, Directeur en oprichter</w:t>
      </w:r>
      <w:r>
        <w:tab/>
      </w:r>
      <w:r>
        <w:rPr>
          <w:rFonts w:ascii="Montserrat" w:hAnsi="Montserrat" w:cs="Montserrat" w:eastAsia="Montserrat"/>
          <w:b w:val="0"/>
          <w:color w:val="5E6474"/>
          <w:sz w:val="21"/>
        </w:rPr>
        <w:t>Datum:</w:t>
      </w:r>
    </w:p>
    <w:p>
      <w:pPr>
        <w:spacing w:line="240" w:lineRule="auto" w:before="440" w:after="200"/>
        <w:pBdr>
          <w:bottom w:val="single" w:sz="4" w:space="2" w:color="E8E4E0"/>
        </w:pBdr>
      </w:pPr>
    </w:p>
    <w:p>
      <w:pPr>
        <w:tabs>
          <w:tab w:val="clear" w:pos="4680"/>
          <w:tab w:val="clear" w:pos="9360"/>
          <w:tab w:val="left" w:pos="3061"/>
          <w:tab w:val="right" w:pos="9412"/>
        </w:tabs>
        <w:spacing w:line="336" w:lineRule="auto" w:before="240" w:after="0"/>
      </w:pPr>
      <w:r>
        <w:rPr>
          <w:rFonts w:ascii="Montserrat" w:hAnsi="Montserrat" w:cs="Montserrat" w:eastAsia="Montserrat"/>
          <w:b w:val="0"/>
          <w:color w:val="5E6474"/>
          <w:sz w:val="21"/>
        </w:rPr>
        <w:t>Werknemer</w:t>
      </w:r>
      <w:r>
        <w:tab/>
      </w:r>
      <w:r>
        <w:rPr>
          <w:rFonts w:ascii="Montserrat" w:hAnsi="Montserrat" w:cs="Montserrat" w:eastAsia="Montserrat"/>
          <w:b/>
          <w:color w:val="162447"/>
          <w:sz w:val="21"/>
        </w:rPr>
        <w:t>[naam werknemer]</w:t>
      </w:r>
      <w:r>
        <w:tab/>
      </w:r>
      <w:r>
        <w:rPr>
          <w:rFonts w:ascii="Montserrat" w:hAnsi="Montserrat" w:cs="Montserrat" w:eastAsia="Montserrat"/>
          <w:b w:val="0"/>
          <w:color w:val="5E6474"/>
          <w:sz w:val="21"/>
        </w:rPr>
        <w:t>Datum:</w:t>
      </w:r>
    </w:p>
    <w:p>
      <w:pPr>
        <w:spacing w:line="240" w:lineRule="auto" w:before="440" w:after="200"/>
        <w:pBdr>
          <w:bottom w:val="single" w:sz="4" w:space="2" w:color="E8E4E0"/>
        </w:pBdr>
      </w:pPr>
    </w:p>
    <w:sectPr w:rsidR="00FC693F" w:rsidRPr="0006063C" w:rsidSect="00034616">
      <w:headerReference w:type="default" r:id="rId9"/>
      <w:footerReference w:type="default" r:id="rId10"/>
      <w:pgSz w:w="11906" w:h="16838"/>
      <w:pgMar w:top="1701" w:right="1247" w:bottom="1474" w:left="1247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8" w:color="E8E4E0"/>
      </w:pBdr>
      <w:tabs>
        <w:tab w:val="clear" w:pos="4680"/>
        <w:tab w:val="clear" w:pos="9360"/>
        <w:tab w:val="right" w:pos="8958"/>
      </w:tabs>
      <w:spacing w:line="312" w:lineRule="auto" w:before="120" w:after="0"/>
    </w:pPr>
    <w:r>
      <w:rPr>
        <w:rFonts w:ascii="Montserrat" w:hAnsi="Montserrat" w:cs="Montserrat" w:eastAsia="Montserrat"/>
        <w:b/>
        <w:caps/>
        <w:color w:val="5E6474"/>
        <w:sz w:val="14"/>
        <w:spacing w:val="22"/>
      </w:rPr>
      <w:t>Arbeidsovereenkomst</w:t>
    </w:r>
    <w:r>
      <w:tab/>
    </w:r>
    <w:fldSimple w:instr=" PAGE ">
      <w:r>
        <w:rPr>
          <w:rFonts w:ascii="Montserrat" w:hAnsi="Montserrat"/>
          <w:sz w:val="21"/>
          <w:b/>
          <w:color w:val="162447"/>
        </w:rPr>
      </w:r>
    </w:fldSimple>
    <w:r>
      <w:rPr>
        <w:rFonts w:ascii="Montserrat" w:hAnsi="Montserrat" w:cs="Montserrat" w:eastAsia="Montserrat"/>
        <w:b w:val="0"/>
        <w:sz w:val="16"/>
      </w:rPr>
      <w:t xml:space="preserve">  </w:t>
    </w:r>
    <w:r>
      <w:drawing>
        <wp:inline xmlns:a="http://schemas.openxmlformats.org/drawingml/2006/main" xmlns:pic="http://schemas.openxmlformats.org/drawingml/2006/picture">
          <wp:extent cx="162000" cy="161571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merk-datapunt-voetmer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2000" cy="161571"/>
                  </a:xfrm>
                  <a:prstGeom prst="rect"/>
                </pic:spPr>
              </pic:pic>
            </a:graphicData>
          </a:graphic>
        </wp:inline>
      </w:drawing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left"/>
      <w:pBdr>
        <w:top w:val="single" w:sz="14" w:space="8" w:color="162447"/>
      </w:pBdr>
      <w:tabs>
        <w:tab w:val="clear" w:pos="4680"/>
        <w:tab w:val="clear" w:pos="9360"/>
        <w:tab w:val="right" w:pos="9412"/>
      </w:tabs>
      <w:spacing w:line="276" w:lineRule="auto" w:before="0" w:after="40"/>
    </w:pPr>
    <w:r>
      <w:drawing>
        <wp:inline xmlns:a="http://schemas.openxmlformats.org/drawingml/2006/main" xmlns:pic="http://schemas.openxmlformats.org/drawingml/2006/picture">
          <wp:extent cx="1980000" cy="328092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wordmark-navy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80000" cy="328092"/>
                  </a:xfrm>
                  <a:prstGeom prst="rect"/>
                </pic:spPr>
              </pic:pic>
            </a:graphicData>
          </a:graphic>
        </wp:inline>
      </w:drawing>
    </w:r>
    <w:r>
      <w:tab/>
    </w:r>
    <w:r>
      <w:rPr>
        <w:rFonts w:ascii="Montserrat" w:hAnsi="Montserrat" w:cs="Montserrat" w:eastAsia="Montserrat"/>
        <w:b/>
        <w:caps/>
        <w:color w:val="2A3F72"/>
        <w:sz w:val="14"/>
        <w:spacing w:val="22"/>
      </w:rPr>
      <w:t>Arbeidsovereenkomst</w:t>
    </w:r>
  </w:p>
  <w:p>
    <w:pPr>
      <w:tabs>
        <w:tab w:val="clear" w:pos="4680"/>
        <w:tab w:val="clear" w:pos="9360"/>
        <w:tab w:val="right" w:pos="9412"/>
      </w:tabs>
      <w:spacing w:line="312" w:lineRule="auto" w:before="0" w:after="160"/>
      <w:pBdr>
        <w:bottom w:val="single" w:sz="4" w:space="8" w:color="E8E4E0"/>
      </w:pBdr>
    </w:pPr>
    <w:r>
      <w:tab/>
    </w:r>
    <w:r>
      <w:rPr>
        <w:rFonts w:ascii="Montserrat" w:hAnsi="Montserrat" w:cs="Montserrat" w:eastAsia="Montserrat"/>
        <w:b w:val="0"/>
        <w:color w:val="5E6474"/>
        <w:sz w:val="16"/>
      </w:rPr>
      <w:t>oranjesteen.nl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